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084ABE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4ABE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</w:t>
      </w:r>
      <w:r w:rsidR="00CC19B9" w:rsidRPr="00084ABE">
        <w:rPr>
          <w:rFonts w:ascii="Times New Roman" w:hAnsi="Times New Roman" w:cs="Times New Roman"/>
          <w:sz w:val="24"/>
          <w:szCs w:val="24"/>
        </w:rPr>
        <w:t>задания</w:t>
      </w:r>
      <w:proofErr w:type="gramStart"/>
      <w:r w:rsidR="00CC19B9" w:rsidRPr="00084AB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CC19B9" w:rsidRPr="00084ABE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084ABE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084ABE">
        <w:rPr>
          <w:rFonts w:ascii="Times New Roman" w:hAnsi="Times New Roman" w:cs="Times New Roman"/>
          <w:sz w:val="24"/>
          <w:szCs w:val="24"/>
        </w:rPr>
        <w:t xml:space="preserve">аличие регистрационного удостоверения)   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CC19B9">
        <w:rPr>
          <w:rFonts w:ascii="Times New Roman" w:hAnsi="Times New Roman" w:cs="Times New Roman"/>
          <w:sz w:val="24"/>
          <w:szCs w:val="24"/>
        </w:rPr>
        <w:t xml:space="preserve">Наличие </w:t>
      </w:r>
      <w:proofErr w:type="spellStart"/>
      <w:r w:rsidRPr="00CC19B9">
        <w:rPr>
          <w:rFonts w:ascii="Times New Roman" w:hAnsi="Times New Roman" w:cs="Times New Roman"/>
          <w:sz w:val="24"/>
          <w:szCs w:val="24"/>
        </w:rPr>
        <w:t>соотвествующих</w:t>
      </w:r>
      <w:proofErr w:type="spellEnd"/>
      <w:r w:rsidRPr="00CC19B9">
        <w:rPr>
          <w:rFonts w:ascii="Times New Roman" w:hAnsi="Times New Roman" w:cs="Times New Roman"/>
          <w:sz w:val="24"/>
          <w:szCs w:val="24"/>
        </w:rPr>
        <w:t xml:space="preserve"> лицензий: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>- Лицензия на право заниматься фармацевтической деятельностью;</w:t>
      </w:r>
    </w:p>
    <w:p w:rsidR="00CC19B9" w:rsidRPr="00084ABE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 xml:space="preserve">- Лицензия на оборот наркотических средств, психотропных веществ и </w:t>
      </w:r>
      <w:proofErr w:type="spellStart"/>
      <w:r w:rsidRPr="00CC19B9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CC19B9">
        <w:rPr>
          <w:rFonts w:ascii="Times New Roman" w:hAnsi="Times New Roman" w:cs="Times New Roman"/>
          <w:sz w:val="24"/>
          <w:szCs w:val="24"/>
        </w:rPr>
        <w:t xml:space="preserve">, культивированию </w:t>
      </w:r>
      <w:proofErr w:type="spellStart"/>
      <w:r w:rsidRPr="00CC19B9">
        <w:rPr>
          <w:rFonts w:ascii="Times New Roman" w:hAnsi="Times New Roman" w:cs="Times New Roman"/>
          <w:sz w:val="24"/>
          <w:szCs w:val="24"/>
        </w:rPr>
        <w:t>наркосодержащих</w:t>
      </w:r>
      <w:proofErr w:type="spellEnd"/>
      <w:r w:rsidRPr="00CC19B9">
        <w:rPr>
          <w:rFonts w:ascii="Times New Roman" w:hAnsi="Times New Roman" w:cs="Times New Roman"/>
          <w:sz w:val="24"/>
          <w:szCs w:val="24"/>
        </w:rPr>
        <w:t xml:space="preserve"> растений.</w:t>
      </w:r>
    </w:p>
    <w:p w:rsidR="00462FFB" w:rsidRPr="00084ABE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) Поставка Товара осуществляется собственными силами и средствами Поставщика на склад Покупателя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C19B9">
        <w:rPr>
          <w:rFonts w:ascii="Times New Roman" w:hAnsi="Times New Roman" w:cs="Times New Roman"/>
          <w:sz w:val="24"/>
          <w:szCs w:val="24"/>
        </w:rPr>
        <w:t>до основного места хранения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462FFB" w:rsidRPr="00CC19B9">
        <w:rPr>
          <w:rFonts w:ascii="Times New Roman" w:hAnsi="Times New Roman" w:cs="Times New Roman"/>
          <w:sz w:val="24"/>
          <w:szCs w:val="24"/>
        </w:rPr>
        <w:t>,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 расположенный по адресу: 45326</w:t>
      </w:r>
      <w:r w:rsidR="00665A63"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="00462FFB" w:rsidRPr="00084ABE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="00462FFB" w:rsidRPr="00084ABE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="00462FFB" w:rsidRPr="00084ABE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="00462FFB" w:rsidRPr="00084ABE">
        <w:rPr>
          <w:rFonts w:ascii="Times New Roman" w:hAnsi="Times New Roman" w:cs="Times New Roman"/>
          <w:sz w:val="24"/>
          <w:szCs w:val="24"/>
        </w:rPr>
        <w:t>, д.35</w:t>
      </w:r>
    </w:p>
    <w:p w:rsidR="00996E34" w:rsidRDefault="00996E34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41FF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Лот</w:t>
      </w:r>
      <w:r w:rsidR="00254A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41FF">
        <w:rPr>
          <w:rFonts w:ascii="Times New Roman" w:hAnsi="Times New Roman" w:cs="Times New Roman"/>
          <w:b/>
          <w:sz w:val="24"/>
          <w:szCs w:val="24"/>
        </w:rPr>
        <w:t>1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.</w:t>
      </w:r>
      <w:r w:rsidR="00D07BB1" w:rsidRPr="00084A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3900" w:rsidRPr="00084ABE">
        <w:rPr>
          <w:rFonts w:ascii="Times New Roman" w:hAnsi="Times New Roman" w:cs="Times New Roman"/>
          <w:b/>
          <w:sz w:val="24"/>
          <w:szCs w:val="24"/>
        </w:rPr>
        <w:t xml:space="preserve">Предмет договора: </w:t>
      </w:r>
      <w:r w:rsidR="00FB41FF" w:rsidRPr="00FB41FF">
        <w:rPr>
          <w:rFonts w:ascii="Times New Roman" w:hAnsi="Times New Roman" w:cs="Times New Roman"/>
          <w:b/>
          <w:sz w:val="24"/>
          <w:szCs w:val="24"/>
        </w:rPr>
        <w:t xml:space="preserve">Поставка антибактериальных и противовоспалительных препаратов, отхаркивающих, </w:t>
      </w:r>
      <w:proofErr w:type="spellStart"/>
      <w:r w:rsidR="00FB41FF" w:rsidRPr="00FB41FF">
        <w:rPr>
          <w:rFonts w:ascii="Times New Roman" w:hAnsi="Times New Roman" w:cs="Times New Roman"/>
          <w:b/>
          <w:sz w:val="24"/>
          <w:szCs w:val="24"/>
        </w:rPr>
        <w:t>мукалитических</w:t>
      </w:r>
      <w:proofErr w:type="spellEnd"/>
      <w:r w:rsidR="00FB41FF" w:rsidRPr="00FB41FF">
        <w:rPr>
          <w:rFonts w:ascii="Times New Roman" w:hAnsi="Times New Roman" w:cs="Times New Roman"/>
          <w:b/>
          <w:sz w:val="24"/>
          <w:szCs w:val="24"/>
        </w:rPr>
        <w:t>, противовирусных средств</w:t>
      </w:r>
      <w:r w:rsidR="00FB41FF">
        <w:rPr>
          <w:rFonts w:ascii="Times New Roman" w:hAnsi="Times New Roman" w:cs="Times New Roman"/>
          <w:b/>
          <w:sz w:val="24"/>
          <w:szCs w:val="24"/>
        </w:rPr>
        <w:t>.</w:t>
      </w:r>
    </w:p>
    <w:p w:rsidR="00963900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4ABE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p w:rsidR="00302F09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15559" w:type="dxa"/>
        <w:tblLook w:val="04A0" w:firstRow="1" w:lastRow="0" w:firstColumn="1" w:lastColumn="0" w:noHBand="0" w:noVBand="1"/>
      </w:tblPr>
      <w:tblGrid>
        <w:gridCol w:w="959"/>
        <w:gridCol w:w="4955"/>
        <w:gridCol w:w="7519"/>
        <w:gridCol w:w="709"/>
        <w:gridCol w:w="1417"/>
      </w:tblGrid>
      <w:tr w:rsidR="00172F5F" w:rsidTr="00A264C5"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5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751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Качественные характеристики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</w:tcPr>
          <w:p w:rsidR="00172F5F" w:rsidRPr="00996E34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96E3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</w:tr>
      <w:tr w:rsidR="00083A9B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A9B" w:rsidRPr="00571E4D" w:rsidRDefault="00083A9B" w:rsidP="00083A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A9B" w:rsidRPr="00083A9B" w:rsidRDefault="00083A9B" w:rsidP="00083A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Азитромицин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таблетки </w:t>
            </w: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диспергируемые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или </w:t>
            </w:r>
            <w:proofErr w:type="gram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или капсулы, 500мг, №3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A9B" w:rsidRPr="00083A9B" w:rsidRDefault="00083A9B" w:rsidP="00083A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Азитромицин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таблетки </w:t>
            </w: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диспергируемые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или </w:t>
            </w:r>
            <w:proofErr w:type="gram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или капсулы, 500мг, №3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3A9B" w:rsidRPr="00083A9B" w:rsidRDefault="00083A9B" w:rsidP="00083A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3A9B" w:rsidRPr="00083A9B" w:rsidRDefault="00083A9B" w:rsidP="00083A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083A9B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A9B" w:rsidRPr="00571E4D" w:rsidRDefault="00083A9B" w:rsidP="00083A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A9B" w:rsidRPr="00083A9B" w:rsidRDefault="00083A9B" w:rsidP="00083A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Азоксимера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бромид, </w:t>
            </w:r>
            <w:proofErr w:type="spellStart"/>
            <w:proofErr w:type="gram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</w:t>
            </w:r>
            <w:proofErr w:type="gram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аблетки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12мг,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A9B" w:rsidRPr="00083A9B" w:rsidRDefault="00083A9B" w:rsidP="00083A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Азоксимера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бромид, </w:t>
            </w:r>
            <w:proofErr w:type="spellStart"/>
            <w:proofErr w:type="gram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</w:t>
            </w:r>
            <w:proofErr w:type="gram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аблетки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12мг,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3A9B" w:rsidRPr="00083A9B" w:rsidRDefault="00083A9B" w:rsidP="00083A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3A9B" w:rsidRPr="00083A9B" w:rsidRDefault="00083A9B" w:rsidP="00083A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083A9B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A9B" w:rsidRPr="00571E4D" w:rsidRDefault="00083A9B" w:rsidP="00083A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A9B" w:rsidRPr="00083A9B" w:rsidRDefault="00083A9B" w:rsidP="00083A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Амброксол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30мг, №20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A9B" w:rsidRPr="00083A9B" w:rsidRDefault="00083A9B" w:rsidP="00083A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Амброксол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30мг, №20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3A9B" w:rsidRPr="00083A9B" w:rsidRDefault="00083A9B" w:rsidP="00083A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3A9B" w:rsidRPr="00083A9B" w:rsidRDefault="00083A9B" w:rsidP="00083A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</w:t>
            </w:r>
          </w:p>
        </w:tc>
      </w:tr>
      <w:tr w:rsidR="00083A9B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A9B" w:rsidRPr="00571E4D" w:rsidRDefault="00083A9B" w:rsidP="00083A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A9B" w:rsidRPr="00083A9B" w:rsidRDefault="00083A9B" w:rsidP="00083A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Амикацин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порошок для приготовления раствора для внутривенного и внутримышечного введения, или порошок для приготовления раствора для внутримышечного введения, 500мг,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A9B" w:rsidRPr="00083A9B" w:rsidRDefault="00083A9B" w:rsidP="00083A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Амикацин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порошок для приготовления раствора для внутривенного и внутримышечного введения, или порошок для приготовления раствора для внутримышечного введения, 500мг, №1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3A9B" w:rsidRPr="00083A9B" w:rsidRDefault="00083A9B" w:rsidP="00083A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3A9B" w:rsidRPr="00083A9B" w:rsidRDefault="00083A9B" w:rsidP="00083A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</w:tr>
      <w:tr w:rsidR="00083A9B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A9B" w:rsidRPr="00571E4D" w:rsidRDefault="00083A9B" w:rsidP="00083A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A9B" w:rsidRPr="00083A9B" w:rsidRDefault="00083A9B" w:rsidP="00083A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Амоксициллин, таблетки, или капсулы, или таблетки </w:t>
            </w: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диспергируемые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500мг ,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A9B" w:rsidRPr="00083A9B" w:rsidRDefault="00083A9B" w:rsidP="00083A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Амоксициллин, таблетки, или капсулы, или таблетки </w:t>
            </w: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диспергируемые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500мг ,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3A9B" w:rsidRPr="00083A9B" w:rsidRDefault="00083A9B" w:rsidP="00083A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3A9B" w:rsidRPr="00083A9B" w:rsidRDefault="00083A9B" w:rsidP="00083A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  <w:tr w:rsidR="00083A9B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A9B" w:rsidRPr="00571E4D" w:rsidRDefault="00083A9B" w:rsidP="00083A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A9B" w:rsidRPr="00083A9B" w:rsidRDefault="00083A9B" w:rsidP="00083A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Амоксициллин+Клавулановая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кислота, порошок для приготовления раствора для внутривенного введения, 1000мг+200мг,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A9B" w:rsidRPr="00083A9B" w:rsidRDefault="00083A9B" w:rsidP="00083A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Амоксициллин+Клавулановая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кислота, порошок для приготовления раствора для внутривенного введения, 1000мг+200мг, №1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3A9B" w:rsidRPr="00083A9B" w:rsidRDefault="00083A9B" w:rsidP="00083A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3A9B" w:rsidRPr="00083A9B" w:rsidRDefault="00083A9B" w:rsidP="00083A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</w:tr>
      <w:tr w:rsidR="00083A9B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A9B" w:rsidRPr="00571E4D" w:rsidRDefault="00083A9B" w:rsidP="00083A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A9B" w:rsidRPr="00083A9B" w:rsidRDefault="00083A9B" w:rsidP="00083A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Амоксициллин+Клавулановая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кислота, таблетки </w:t>
            </w: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диспергируемые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или таблетки, покрытые пленочной оболочкой, 875+125мг, №14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A9B" w:rsidRPr="00083A9B" w:rsidRDefault="00083A9B" w:rsidP="00083A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Амоксициллин+Клавулановая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кислота, таблетки </w:t>
            </w: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диспергируемые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или таблетки, покрытые пленочной оболочкой, 875+125мг, №14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3A9B" w:rsidRPr="00083A9B" w:rsidRDefault="00083A9B" w:rsidP="00083A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3A9B" w:rsidRPr="00083A9B" w:rsidRDefault="00083A9B" w:rsidP="00083A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</w:tr>
      <w:tr w:rsidR="00083A9B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A9B" w:rsidRPr="00571E4D" w:rsidRDefault="009905C1" w:rsidP="00083A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A9B" w:rsidRPr="00083A9B" w:rsidRDefault="00083A9B" w:rsidP="00083A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Ампициллин, порошок для приготовления раствора для внутривенного и внутримышечного введения, или порошок для приготовления раствора для внутримышечного введения, или , 500мг, №50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83A9B" w:rsidRPr="00083A9B" w:rsidRDefault="00083A9B" w:rsidP="00083A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Ампициллин, порошок для приготовления раствора для внутривенного и внутримышечного введения, или порошок для приготовления раствора для внутримышечного введения, или , 500мг, №50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3A9B" w:rsidRPr="00083A9B" w:rsidRDefault="00083A9B" w:rsidP="00083A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3A9B" w:rsidRPr="00083A9B" w:rsidRDefault="00083A9B" w:rsidP="00083A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9905C1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571E4D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Ацетилсалициловая кислота, таблетки, 500мг, №20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Ацетилсалициловая кислота, таблетки, 500мг, №20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9905C1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571E4D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Ацетилцистеин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 шипучие, или порошок для приготовления раствора для приема внутрь, или гранулы для приготовления раствора для приема внутрь, 600мг , №10 или 3г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Ацетилцистеин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 шипучие, или порошок для приготовления раствора для приема внутрь, или гранулы для приготовления раствора для приема внутрь, 600мг , №10 или 3г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</w:tr>
      <w:tr w:rsidR="009905C1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571E4D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Ацикловир, таблетки, 200мг, №20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Ацикловир, таблетки, 200мг, №20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9905C1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571E4D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Ацикловир, мазь для наружного применения, 5%, 10г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Ацикловир, мазь для наружного применения, 5%, 10г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9905C1" w:rsidRPr="00302F09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571E4D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Ванкомицин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порошок для приготовления раствора для </w:t>
            </w: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или порошок для приготовления раствора для </w:t>
            </w: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приема внутрь, 500мг или 0,5г,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Ванкомицин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порошок для приготовления раствора для </w:t>
            </w: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или порошок для приготовления раствора для </w:t>
            </w: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приема внутрь, 500мг или 0,5г, №1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</w:tr>
      <w:tr w:rsidR="009905C1" w:rsidRPr="00302F09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571E4D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Водорода пероксид, раствор для местного и наружного применения, или  раствор для местного применения, или раствор для наружного и местного применения, 3%, 100мл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Водорода пероксид, раствор для местного и наружного применения, или  раствор для местного применения, или раствор для наружного и местного применения, 3%, 100мл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4 000</w:t>
            </w:r>
          </w:p>
        </w:tc>
      </w:tr>
      <w:tr w:rsidR="009905C1" w:rsidRPr="00302F09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571E4D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Гентамицин, раствор для внутривенного и внутримышечного введения, 40мг/мл, 2мл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Гентамицин, раствор для внутривенного и внутримышечного введения, 40мг/мл, 2мл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9905C1" w:rsidRPr="00302F09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571E4D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Диклофенак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раствор для внутримышечного введения, 25мг/мл , 3мл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Диклофенак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раствор для внутримышечного введения, 25мг/мл , 3мл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</w:tr>
      <w:tr w:rsidR="009905C1" w:rsidRPr="00302F09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571E4D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Диклофенак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таблетки кишечнорастворимые с пролонгированным высвобождением, или таблетки пролонгированного действия, покрытые пленочной оболочкой, или таблетки пролонгированного </w:t>
            </w:r>
            <w:proofErr w:type="gram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действия</w:t>
            </w:r>
            <w:proofErr w:type="gram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кишечнорастворимой оболочкой, или  таблетки пролонгированного действия покрытые оболочкой, или таблетки с пролонгированным высвобождением покрытые пленочной оболочкой, 100мг , №20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Диклофенак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таблетки кишечнорастворимые с пролонгированным высвобождением, или таблетки пролонгированного действия, покрытые пленочной оболочкой, или таблетки пролонгированного </w:t>
            </w:r>
            <w:proofErr w:type="gram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действия</w:t>
            </w:r>
            <w:proofErr w:type="gram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кишечнорастворимой оболочкой, или  таблетки пролонгированного действия покрытые оболочкой, или таблетки с пролонгированным высвобождением покрытые пленочной оболочкой, 100мг , №20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9905C1" w:rsidRPr="00302F09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571E4D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Доксициклин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капсулы, или таблетки </w:t>
            </w: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диспергируемые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100мг,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Доксициклин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капсулы, или таблетки </w:t>
            </w: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диспергируемые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100мг,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9905C1" w:rsidRPr="00254AA0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571E4D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Дротаверин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раствор для инъекций, или раствор для внутривенного и внутримышечного введения, 2%, 2мл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Дротаверин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раствор для инъекций, или раствор для внутривенного и внутримышечного введения, 2%, 2мл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</w:t>
            </w:r>
          </w:p>
        </w:tc>
      </w:tr>
      <w:tr w:rsidR="009905C1" w:rsidRPr="00CE6B51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571E4D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Дротаверин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 , 40мг, №50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Дротаверин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 , 40мг, №50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</w:tr>
      <w:tr w:rsidR="009905C1" w:rsidRPr="00CE6B51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571E4D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Ибупрофен, гель для наружного применения, или крем для наружного применения, 5%, 50г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Ибупрофен, гель для наружного применения, или крем для наружного применения, 5%, 50г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9905C1" w:rsidRPr="00CE6B51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571E4D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Ибупрофен, таблетки покрытые оболочкой , 200мг, №20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Ибупрофен, таблетки покрытые оболочкой , 200мг, №20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083A9B" w:rsidRPr="00CE6B51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A9B" w:rsidRPr="00571E4D" w:rsidRDefault="00083A9B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905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A9B" w:rsidRPr="00083A9B" w:rsidRDefault="00083A9B" w:rsidP="00083A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Ибупрофен, таблетки покрытые оболочкой, или </w:t>
            </w:r>
            <w:proofErr w:type="gram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или таблетки покрытые сахарной оболочкой , 200мг, №50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3A9B" w:rsidRPr="00083A9B" w:rsidRDefault="00083A9B" w:rsidP="00083A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Ибупрофен, таблетки покрытые оболочкой, или </w:t>
            </w:r>
            <w:proofErr w:type="gram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или таблетки покрытые сахарной оболочкой , 200мг, №50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3A9B" w:rsidRPr="00083A9B" w:rsidRDefault="00083A9B" w:rsidP="00083A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3A9B" w:rsidRPr="00083A9B" w:rsidRDefault="00083A9B" w:rsidP="00083A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</w:tr>
      <w:tr w:rsidR="00083A9B" w:rsidRPr="00CE6B51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A9B" w:rsidRPr="00571E4D" w:rsidRDefault="00083A9B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905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A9B" w:rsidRPr="00083A9B" w:rsidRDefault="00083A9B" w:rsidP="00083A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Ибупрофен, таблетки, покрытые пленочной оболочкой, 400мг,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3A9B" w:rsidRPr="00083A9B" w:rsidRDefault="00083A9B" w:rsidP="00083A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Ибупрофен, таблетки, покрытые пленочной оболочкой, 400мг,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3A9B" w:rsidRPr="00083A9B" w:rsidRDefault="00083A9B" w:rsidP="00083A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3A9B" w:rsidRPr="00083A9B" w:rsidRDefault="00083A9B" w:rsidP="00083A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083A9B" w:rsidRPr="00CE6B51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A9B" w:rsidRPr="00571E4D" w:rsidRDefault="00083A9B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905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A9B" w:rsidRPr="00083A9B" w:rsidRDefault="00083A9B" w:rsidP="00083A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Имипенем+Циластатин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порошок для приготовления суспензии для внутримышечного введения, или порошок для приготовления раствора для </w:t>
            </w: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или порошок для приготовления раствора для внутривенного введения , 500мг+500мг или 0,5г+0,5г,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3A9B" w:rsidRPr="00083A9B" w:rsidRDefault="00083A9B" w:rsidP="00083A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Имипенем+Циластатин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порошок для приготовления суспензии для внутримышечного введения, или порошок для приготовления раствора для </w:t>
            </w: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или порошок для приготовления раствора для внутривенного введения , 500мг+500мг или 0,5г+0,5г, №1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3A9B" w:rsidRPr="00083A9B" w:rsidRDefault="00083A9B" w:rsidP="00083A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3A9B" w:rsidRPr="00083A9B" w:rsidRDefault="00083A9B" w:rsidP="00083A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</w:t>
            </w:r>
          </w:p>
        </w:tc>
      </w:tr>
      <w:tr w:rsidR="00083A9B" w:rsidRPr="00CE6B51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A9B" w:rsidRPr="00571E4D" w:rsidRDefault="00083A9B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9905C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3A9B" w:rsidRPr="00083A9B" w:rsidRDefault="00083A9B" w:rsidP="00083A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Интерферон альфа-2Ь, капли назальные, 10мл,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3A9B" w:rsidRPr="00083A9B" w:rsidRDefault="00083A9B" w:rsidP="00083A9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Интерферон альфа-2Ь, капли назальные, 10мл, №1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3A9B" w:rsidRPr="00083A9B" w:rsidRDefault="00083A9B" w:rsidP="00083A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3A9B" w:rsidRPr="00083A9B" w:rsidRDefault="00083A9B" w:rsidP="00083A9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9905C1" w:rsidRPr="00CE6B51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571E4D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Кетопрофен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раствор для </w:t>
            </w: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внутримышечного введения, или раствор для внутривенного и внутримышечного введения, 50мг/мл, 2мл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Кетопрофен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раствор для </w:t>
            </w: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внутримышечного введения, или раствор для внутривенного и внутримышечного введения, 50мг/мл, 2мл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</w:tr>
      <w:tr w:rsidR="009905C1" w:rsidRPr="00CE6B51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571E4D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Кетопрофен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gram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или таблетки , 100мг , №20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Кетопрофен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gram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или таблетки , 100мг , №20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</w:tr>
      <w:tr w:rsidR="009905C1" w:rsidRPr="00CE6B51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571E4D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Кеторолак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раствор для внутримышечного и внутривенного введения, 30мг/мл , 1мл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Кеторолак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раствор для внутримышечного и внутривенного введения, 30мг/мл , 1мл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</w:tr>
      <w:tr w:rsidR="009905C1" w:rsidRPr="00CE6B51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571E4D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Кеторолак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gram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10мг, №20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Кеторолак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gram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10мг, №20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9905C1" w:rsidRPr="00CE6B51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571E4D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Кларитромицин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лиофилизат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приготовления раствора для </w:t>
            </w: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 500мг,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Кларитромицин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лиофилизат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для приготовления раствора для </w:t>
            </w: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 500мг, №1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9905C1" w:rsidRPr="00CE6B51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571E4D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Кларитромицин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gram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500мг, №14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Кларитромицин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gram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500мг, №14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9905C1" w:rsidRPr="00CE6B51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571E4D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Кларитромицин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таблетки с пролонгированным высвобождением покрытые пленочной оболочкой, или таблетки пролонгированного </w:t>
            </w:r>
            <w:proofErr w:type="gram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действия</w:t>
            </w:r>
            <w:proofErr w:type="gram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500мг, №7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Кларитромицин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таблетки с пролонгированным высвобождением покрытые пленочной оболочкой, или таблетки пролонгированного </w:t>
            </w:r>
            <w:proofErr w:type="gram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действия</w:t>
            </w:r>
            <w:proofErr w:type="gram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500мг, №7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9905C1" w:rsidRPr="00CE6B51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571E4D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Левофлоксацин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раствор для </w:t>
            </w: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5мг/мл или 500мг/100мл, 100мл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Левофлоксацин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раствор для </w:t>
            </w: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5мг/мл или 500мг/100мл, 100мл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</w:tr>
      <w:tr w:rsidR="009905C1" w:rsidRPr="00CE6B51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571E4D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Левофлоксацин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покрытые пленочной оболочкой, 500мг,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Левофлоксацин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таблетки, покрытые пленочной оболочкой, 500мг,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</w:tr>
      <w:tr w:rsidR="009905C1" w:rsidRPr="00CE6B51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571E4D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Лидокаин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спрей для местного и наружного применения, или спрей для местного применения дозированный, или спрей для местного применения дозированный, 10% или 4,6мг/доза, 38г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Лидокаин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спрей для местного и наружного применения, или спрей для местного применения дозированный, или спрей для местного применения дозированный, 10% или 4,6мг/доза, 38г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</w:tr>
      <w:tr w:rsidR="009905C1" w:rsidRPr="00CE6B51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571E4D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Меглюмина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Акридонацетат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раствор для </w:t>
            </w: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внутривенного и внутримышечного введения, 12,5мг, 2мл №5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Меглюмина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Акридонацетат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раствор для внутривенного и внутримышечного </w:t>
            </w: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введения, 12,5мг, 2мл №5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9905C1" w:rsidRPr="00CE6B51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571E4D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38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Метронидазол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раствор для </w:t>
            </w: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или раствор для внутривенного введения, 5мг/мл, 100мл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Метронидазол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раствор для </w:t>
            </w: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или раствор для внутривенного введения, 5мг/мл, 100мл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</w:t>
            </w:r>
          </w:p>
        </w:tc>
      </w:tr>
      <w:tr w:rsidR="009905C1" w:rsidRPr="00CE6B51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571E4D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Метронидазол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таблетки, или </w:t>
            </w: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аблетки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250мг, №20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Метронидазол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таблетки, или </w:t>
            </w: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аблетки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250мг, №20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</w:tr>
      <w:tr w:rsidR="009905C1" w:rsidRPr="00CE6B51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571E4D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Парацетамол, таблетки, 500мг, №20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Парацетамол, таблетки, 500мг, №20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</w:tr>
      <w:tr w:rsidR="009905C1" w:rsidRPr="00CE6B51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571E4D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Повидон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-йод, раствор для местного и наружного применения, 10%, 1000мл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Повидон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-йод, раствор для местного и наружного применения, 10%, 1000мл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9905C1" w:rsidRPr="00CE6B51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571E4D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Повидон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-йод, раствор для местного и наружного применения, 10%, 120мл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Повидон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-йод, раствор для местного и наружного применения, 10%, 120мл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</w:tr>
      <w:tr w:rsidR="009905C1" w:rsidRPr="00CE6B51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571E4D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Тетрациклин, мазь глазная, 1%, 5г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Тетрациклин, мазь глазная, 1%, 5г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</w:tr>
      <w:tr w:rsidR="009905C1" w:rsidRPr="00CE6B51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571E4D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Умифеновир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капсулы, или таблетки, покрытые пленочной оболочкой, 200мг, №20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Умифеновир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капсулы, или таблетки, покрытые пленочной оболочкой, 200мг, №20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  <w:tr w:rsidR="009905C1" w:rsidRPr="00CE6B51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571E4D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Флуконазол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капсулы, 150мг ,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Флуконазол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капсулы, 150мг , №1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9905C1" w:rsidRPr="00CE6B51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571E4D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Хлоргексидин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раствор для местного и наружного применения, или раствор для наружного применения, 0,05%, 100мл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Хлоргексидин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раствор для местного и наружного применения, или раствор для наружного применения, 0,05%, 100мл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2000</w:t>
            </w:r>
          </w:p>
        </w:tc>
      </w:tr>
      <w:tr w:rsidR="009905C1" w:rsidRPr="00CE6B51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571E4D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Хлоргексидин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спрей для наружного применения (спиртовой), или раствор для наружного применения [спиртовой], или раствор для местного и наружного применения, 0,5%, 100мл 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Хлоргексидин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спрей для наружного применения (спиртовой), или раствор для наружного применения [спиртовой], или раствор для местного и наружного применения, 0,5%, 100мл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5910</w:t>
            </w:r>
          </w:p>
        </w:tc>
      </w:tr>
      <w:tr w:rsidR="009905C1" w:rsidRPr="00CE6B51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571E4D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Хлоргексидин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суппозитории вагинальные, или таблетки вагинальные , 16мг,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Хлоргексидин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суппозитории вагинальные, или таблетки вагинальные , 16мг,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9905C1" w:rsidRPr="00CE6B51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571E4D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Цефотаксим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порошок для приготовления раствора для внутримышечного введения, или порошок для приготовления раствора для внутримышечного и внутривенного и введения, или порошок для приготовления раствора для инъекций, 1г, №50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Цефотаксим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порошок для приготовления раствора для внутримышечного введения, или порошок для приготовления раствора для внутримышечного и внутривенного и введения, или порошок для приготовления раствора для инъекций, 1г, №50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</w:tr>
      <w:tr w:rsidR="009905C1" w:rsidRPr="00CE6B51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571E4D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Цефтриаксон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порошок для приготовления раствора для внутривенного введения, или порошок для приготовления раствора для внутривенного и внутримышечного введения, или порошок для приготовления раствора для инъекций, или  порошок для приготовления раствора для внутримышечного введения, или  порошок для приготовления раствора для </w:t>
            </w: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1г,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Цефтриаксон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порошок для приготовления раствора для внутривенного введения, или порошок для приготовления раствора для внутривенного и внутримышечного введения, или порошок для приготовления раствора для инъекций, или  порошок для приготовления раствора для внутримышечного введения, или  порошок для приготовления раствора для </w:t>
            </w: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1г, №1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</w:tr>
      <w:tr w:rsidR="009905C1" w:rsidRPr="00CE6B51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571E4D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Ципрофлоксацин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раствор для </w:t>
            </w: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или раствор для внутривенного введения, 200мг/100мл или 2мг/мл, №1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Ципрофлоксацин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раствор для </w:t>
            </w: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инфузий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или раствор для внутривенного введения, 200мг/100мл или 2мг/мл, №1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</w:t>
            </w:r>
          </w:p>
        </w:tc>
      </w:tr>
      <w:tr w:rsidR="009905C1" w:rsidRPr="00CE6B51" w:rsidTr="00A264C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571E4D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71E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4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Ципрофлоксацин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таблетки с пролонгированным высвобождением, покрытые пленочной оболочкой, или </w:t>
            </w:r>
            <w:proofErr w:type="gram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или таблетки покрытые оболочкой, 500мг , №10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Ципрофлоксацин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таблетки с пролонгированным высвобождением, покрытые пленочной оболочкой, или </w:t>
            </w:r>
            <w:proofErr w:type="gram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таблетки</w:t>
            </w:r>
            <w:proofErr w:type="gram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покрытые пленочной оболочкой, или таблетки покрытые оболочкой, 500мг , №10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упак</w:t>
            </w:r>
            <w:proofErr w:type="spellEnd"/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905C1" w:rsidRPr="00083A9B" w:rsidRDefault="009905C1" w:rsidP="009905C1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83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</w:tr>
    </w:tbl>
    <w:p w:rsidR="00302F09" w:rsidRPr="00084ABE" w:rsidRDefault="00302F09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63900" w:rsidRPr="00084ABE" w:rsidRDefault="00963900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6CA1" w:rsidRPr="00084ABE" w:rsidRDefault="00576CA1" w:rsidP="00560C3E">
      <w:pPr>
        <w:rPr>
          <w:rFonts w:ascii="Times New Roman" w:hAnsi="Times New Roman" w:cs="Times New Roman"/>
          <w:sz w:val="24"/>
          <w:szCs w:val="24"/>
        </w:rPr>
      </w:pPr>
    </w:p>
    <w:sectPr w:rsidR="00576CA1" w:rsidRPr="00084ABE" w:rsidSect="00560C3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602" w:rsidRDefault="006A5602" w:rsidP="003B7BC2">
      <w:pPr>
        <w:spacing w:after="0" w:line="240" w:lineRule="auto"/>
      </w:pPr>
      <w:r>
        <w:separator/>
      </w:r>
    </w:p>
  </w:endnote>
  <w:endnote w:type="continuationSeparator" w:id="0">
    <w:p w:rsidR="006A5602" w:rsidRDefault="006A5602" w:rsidP="003B7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602" w:rsidRDefault="006A5602" w:rsidP="003B7BC2">
      <w:pPr>
        <w:spacing w:after="0" w:line="240" w:lineRule="auto"/>
      </w:pPr>
      <w:r>
        <w:separator/>
      </w:r>
    </w:p>
  </w:footnote>
  <w:footnote w:type="continuationSeparator" w:id="0">
    <w:p w:rsidR="006A5602" w:rsidRDefault="006A5602" w:rsidP="003B7B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01D5"/>
    <w:rsid w:val="00083A9B"/>
    <w:rsid w:val="00084ABE"/>
    <w:rsid w:val="00090D30"/>
    <w:rsid w:val="00094F5B"/>
    <w:rsid w:val="0010727A"/>
    <w:rsid w:val="001106A3"/>
    <w:rsid w:val="00172F5F"/>
    <w:rsid w:val="0021352B"/>
    <w:rsid w:val="00254AA0"/>
    <w:rsid w:val="00302F09"/>
    <w:rsid w:val="0030305C"/>
    <w:rsid w:val="00337AAF"/>
    <w:rsid w:val="00354F8C"/>
    <w:rsid w:val="00381439"/>
    <w:rsid w:val="003B7BC2"/>
    <w:rsid w:val="0042016C"/>
    <w:rsid w:val="00462FFB"/>
    <w:rsid w:val="00511DFB"/>
    <w:rsid w:val="0055324F"/>
    <w:rsid w:val="00560C3E"/>
    <w:rsid w:val="00571E4D"/>
    <w:rsid w:val="00576CA1"/>
    <w:rsid w:val="005C0F66"/>
    <w:rsid w:val="00665A63"/>
    <w:rsid w:val="0069016F"/>
    <w:rsid w:val="006A2473"/>
    <w:rsid w:val="006A5602"/>
    <w:rsid w:val="006B4D35"/>
    <w:rsid w:val="006C495F"/>
    <w:rsid w:val="006D1E2F"/>
    <w:rsid w:val="00712E29"/>
    <w:rsid w:val="00736277"/>
    <w:rsid w:val="007A2B88"/>
    <w:rsid w:val="007C2F47"/>
    <w:rsid w:val="007D74D3"/>
    <w:rsid w:val="008616A4"/>
    <w:rsid w:val="008A5612"/>
    <w:rsid w:val="008E2A1F"/>
    <w:rsid w:val="00942228"/>
    <w:rsid w:val="00963900"/>
    <w:rsid w:val="00970D59"/>
    <w:rsid w:val="009905C1"/>
    <w:rsid w:val="00996E34"/>
    <w:rsid w:val="00997920"/>
    <w:rsid w:val="00A140A2"/>
    <w:rsid w:val="00A264C5"/>
    <w:rsid w:val="00A32B85"/>
    <w:rsid w:val="00A50CF5"/>
    <w:rsid w:val="00A61C7E"/>
    <w:rsid w:val="00AC005E"/>
    <w:rsid w:val="00B40CD2"/>
    <w:rsid w:val="00C0281D"/>
    <w:rsid w:val="00C37645"/>
    <w:rsid w:val="00CC19B9"/>
    <w:rsid w:val="00CC7A18"/>
    <w:rsid w:val="00CE6B51"/>
    <w:rsid w:val="00D07BB1"/>
    <w:rsid w:val="00D13782"/>
    <w:rsid w:val="00D35EFF"/>
    <w:rsid w:val="00D52834"/>
    <w:rsid w:val="00DD2697"/>
    <w:rsid w:val="00DF1C89"/>
    <w:rsid w:val="00E775E4"/>
    <w:rsid w:val="00EB4DA9"/>
    <w:rsid w:val="00F60C37"/>
    <w:rsid w:val="00FB4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7BC2"/>
  </w:style>
  <w:style w:type="paragraph" w:styleId="a6">
    <w:name w:val="footer"/>
    <w:basedOn w:val="a"/>
    <w:link w:val="a7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7B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7BC2"/>
  </w:style>
  <w:style w:type="paragraph" w:styleId="a6">
    <w:name w:val="footer"/>
    <w:basedOn w:val="a"/>
    <w:link w:val="a7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7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A6BDC-8B24-4916-934D-0FAB52B38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5</Pages>
  <Words>2087</Words>
  <Characters>11897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39</cp:revision>
  <dcterms:created xsi:type="dcterms:W3CDTF">2019-12-25T07:03:00Z</dcterms:created>
  <dcterms:modified xsi:type="dcterms:W3CDTF">2022-12-27T08:10:00Z</dcterms:modified>
</cp:coreProperties>
</file>